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21"/>
          <w:tab w:val="left" w:pos="4477"/>
          <w:tab w:val="left" w:pos="5569"/>
          <w:tab w:val="left" w:pos="7625"/>
          <w:tab w:val="left" w:pos="9339"/>
          <w:tab w:val="left" w:pos="12124"/>
          <w:tab w:val="left" w:pos="18231"/>
          <w:tab w:val="left" w:pos="19710"/>
        </w:tabs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auto"/>
          <w:sz w:val="42"/>
          <w:szCs w:val="42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2"/>
          <w:szCs w:val="42"/>
          <w:u w:val="none"/>
          <w:lang w:val="en-US" w:eastAsia="zh-CN" w:bidi="ar"/>
        </w:rPr>
        <w:t>长沙天心城市发展集团有限公司2022年公开招聘岗位表</w:t>
      </w:r>
    </w:p>
    <w:tbl>
      <w:tblPr>
        <w:tblStyle w:val="4"/>
        <w:tblW w:w="132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93"/>
        <w:gridCol w:w="1547"/>
        <w:gridCol w:w="715"/>
        <w:gridCol w:w="1056"/>
        <w:gridCol w:w="1347"/>
        <w:gridCol w:w="2109"/>
        <w:gridCol w:w="3812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7" w:hRule="atLeast"/>
          <w:tblHeader/>
          <w:jc w:val="center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3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其他要求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薪酬区间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8" w:hRule="atLeast"/>
          <w:tblHeader/>
          <w:jc w:val="center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3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bookmarkStart w:id="0" w:name="_GoBack" w:colFirst="3" w:colLast="4"/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办公室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副主任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及以上学历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中国共产党员，党性观念强，思想政治素质过硬，由国有企业、政府机关党建工作经验者优先。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具有3年以上从事办公室综合文字工作，有省、市、区同类国企，政府机关办公室文字工作经验者优先。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9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金融融资部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融资管理岗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及以上学历且获得相应学位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经济和管理、金融、财会等相关专业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1、具有3年及以上（含实习）融资、证券、投行等工作经历，具有初级及以上职称。2、具有较强的专业创新能力、敬业精神和责任感，善于沟通，应变能力、抗压能力强。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10万-16万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8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招商合作部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投资策划  分析岗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及以上学历且获得相应学位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市场营销、房地产开发、经济管理、国土规划、公共关系等相关专业；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.5年以上房地产或产业园区投资策划工作经验；有良好的项目谈判/策划/分析能力，能够熟练运用CAD、PPT等办公软件，运用媒体媒介进行招商宣传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熟悉国家相关法律、法规，擅长文案编辑、撰写，熟悉营销推广全过程，行业敏感度较高，对项目的定位、规划及业态布局等有独到的见解。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10万-18万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6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业务发展部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业务拓展岗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及以上学历且获得相应学位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房地产、土地资源、经济和管理、投资策划、营销类等相关专业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.具有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年及以上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商业运营管理等相关工作，并具有商业运营项目工作经验。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.熟悉商业运营项目的体系构建流程，对主力品牌、客户需求有一定的了解。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10万-18万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13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footerReference r:id="rId3" w:type="default"/>
      <w:pgSz w:w="16838" w:h="11905" w:orient="landscape"/>
      <w:pgMar w:top="1587" w:right="1587" w:bottom="1587" w:left="1587" w:header="851" w:footer="992" w:gutter="0"/>
      <w:cols w:space="72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C54F2"/>
    <w:rsid w:val="12F70EC2"/>
    <w:rsid w:val="2D9E0D53"/>
    <w:rsid w:val="4B2C54F2"/>
    <w:rsid w:val="4FBE4C5E"/>
    <w:rsid w:val="60540B94"/>
    <w:rsid w:val="7F4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546</Characters>
  <Lines>0</Lines>
  <Paragraphs>0</Paragraphs>
  <TotalTime>13</TotalTime>
  <ScaleCrop>false</ScaleCrop>
  <LinksUpToDate>false</LinksUpToDate>
  <CharactersWithSpaces>554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2022-03-11T03:02:00Z</dcterms:created>
  <dc:creator>翠翠</dc:creator>
  <cp:lastModifiedBy>豆豆</cp:lastModifiedBy>
  <dcterms:modified xsi:type="dcterms:W3CDTF">2022-04-12T07:48:05Z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9D9EC9CBE18C4419B92E4717CDFC798F</vt:lpwstr>
  </property>
</Properties>
</file>