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附件一：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z w:val="32"/>
          <w:szCs w:val="32"/>
        </w:rPr>
        <w:t>2021年汨罗市普乐投资开发有限公司公开招聘岗位及条件一览表</w:t>
      </w:r>
    </w:p>
    <w:bookmarkEnd w:id="0"/>
    <w:tbl>
      <w:tblPr>
        <w:tblStyle w:val="3"/>
        <w:tblW w:w="1385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67"/>
        <w:gridCol w:w="667"/>
        <w:gridCol w:w="536"/>
        <w:gridCol w:w="5503"/>
        <w:gridCol w:w="4680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任职条件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综合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年薪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</w:rPr>
              <w:t>（含五险一金）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招商发展部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投资测算岗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1.负责项目的前期考察、市场调研及认证；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2.负责项目投资测算、成本核算，组织编制项目可行性研究报告；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3.负责入园企业（项目）合同管理等。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1.大学本科及以上学历，财政相关专业；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2.有会计从业工作经验3年及以上；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3.身体健康、精力充沛、责任心强、仔细认真。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讲解员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1.负责园区客商接待讲解，全程陪同和引导，根据园区发展情况，及时更新讲解内容；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2.做好接待后记录与工作总结，将问题、客商建议及时反馈至相关领导；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3.积极配合其他部门的各项工作；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1.大专及以上学历，播音主持相关专业优先；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2.口齿清晰，态度亲和，思维灵活，熟悉宣传、接待事务，普通话二甲及以上；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3.有2年及以上相关工作经验；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4、适合女性，30岁以下，形象气质佳。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综合管理部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副部长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1.负责园区有关规章制度建立健全及执行工作，协调、督促各部门工作任务落实；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2.负责人事管理、绩效考核工作；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3.负责合同管理工作；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4.负责公文及其他文稿（包括但不限于上级部门调研材料、领导讲话材料、工作总结及计划等）初审工作；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5.领导安排的其他临时性事务性工作。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1.大学本科及以上学历，中文专业优先；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2.有一定的文字功底，语言表达能力强，思维灵活，精力充沛，责任心、综合协调能力强；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3.35岁以下，熟悉办公室综合管理等工作；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4.有政府部门、开发区办公室3年及以上工作经验、有驾照者优先。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16W-18W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文秘岗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1.负责公司文件及各类文字材料的起草、行文、装订打印、下发和送达；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2.做好公司日常工作的上传下达，保证日常流程畅通；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3.负责起草及审核公司办公文件、领导讲话、会议材料、工作总结及综合性汇报材料；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4.负责公司内外文电的收发等工作；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5.负责公司督办工作的跟踪管理、综合协调、变更调整和定期通报；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1.大学本科及以上学历，中文相关专业优先；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2.30岁以下，有2年以上相关工作经验；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3.熟悉各类综合文字材料撰写，熟悉办公软件应用与操作；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4.有行政事业单位或大型公司文秘工作工作经验、有驾照者优先。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13W-15w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宣传岗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1.负责企业文化建设及宣传工作；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2.负责公司内部资讯的更新、维护；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3.负责公司宣传专栏的组稿；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4.负责办公楼客商接待讲解（必要时双语），全程陪同和引导，根据公司发展情况，及时更新讲解内容；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5.做好接待后记录与工作总结，将问题、客商建议及时反馈至相关领导；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6.积极配合其他部门的各项工作；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2.口齿清晰，态度亲和，思维灵活，熟悉网络平台宣传、现场接待事务；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3.有驾照；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4.有2年及以上相关工作经验；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5、适合女性，30岁以下，形象气质佳。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财务部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副部长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1.主持财务全面工作；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2.负责审核资金使用计划、年度预决算方案；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3.负责编制子公司财务合并报表；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4.领导安排的其他临时性事务。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1.本科及以上学历，财务相关专业；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2.35岁以下，5年及以上财务、会计从业工作经验，有大型国企、开发区工作经验优先。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16W-18W</w:t>
            </w:r>
          </w:p>
        </w:tc>
      </w:tr>
    </w:tbl>
    <w:p>
      <w:pPr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br w:type="page"/>
      </w:r>
    </w:p>
    <w:tbl>
      <w:tblPr>
        <w:tblStyle w:val="3"/>
        <w:tblW w:w="1385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67"/>
        <w:gridCol w:w="667"/>
        <w:gridCol w:w="536"/>
        <w:gridCol w:w="5503"/>
        <w:gridCol w:w="4680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1.负责编制公司会计报表，单体报表编制及合并报表编制、分析；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2.负责进行期末结账，进行财务对账工作，保证账账相符，定期对所经营的财产、财务进行核对，做到账实相符；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3.严格遵守财务相关制度，进行账务处理，抄税、报税等一系列工作；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4.定期编写企业财务情况说明，提供相关财务数据，并协助进行财务分析，为企业决策提供依据；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5.做好会计凭证、会计账簿、会计报表和其他会计资料的装订、保管和定期归档工作；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1.大学本科及以上学历，财务相关专业；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2.30岁以下，工作经验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年及以上会计从业经验，能独立完成整套账务处理；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4.熟悉财务软件及办公软件的使用；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5.有驾照及大型国企相关工作经验。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8W-10w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融资部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融资岗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1.负责公司融资工作，办理贷款、借款、结息等融资工作，做好投资资金的筹集；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2.负责公司所有融资项目的成本预算，组织协调实施融资预算，设计融资方案；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3.执行公司的融资决策，及时报送融资所需的基础资料，及时跟进完善，及时解决其间的各种问题，确保审批的时效性；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4.对银行给予的每一笔授信、融资进展情况编制台账，准确把握每一笔已批款的额度、利率、期限及抵押担保的情况，确保贷款的及时发放，以满足公司的用款需求；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5.对发放的每一笔贷款编制台账，详细反应贷款金额、利息和期限；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6.积极开拓金融市场，与目标融资机构沟通，建立多元化的企业融资渠道，与各金融机构建立和保持良好的合作关系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2.财务融资相关专业；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3.有2年以上筹融资工作经验；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4.熟悉金融机构业务流程；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5.有驾照及大型国企相关工作经验者。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资产管理部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资产运营岗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1.根据公司的发展规划，全面负责公司的资产运营管理工作；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2.根据公司发展需要，负责公司持有资产的经营策略及方案制定，组织实施资产运营规划工作；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3.负责全面统筹整合公司的资产，拟定资产运营工作目标，制定并组织实施资产运营工作计划；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4.负责公司资产管理体系的搭建和优化工作，制定和实施资产运营管理方面的具体流程、规划和制度，并推进制度实施；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5.负责优化实施资产产品体系及经营战略、经营策略、地区覆盖策略及推广计划；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6.负责指导和规范子公司的投资和资本运作行为，对子公司的投资和资本运作行为进行全过程监督管理工作；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7.负责各部门之间的沟通协调以及相关外部关系的建立工作；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8.负责按时完成公司领导临时交办的各项工作任务并及时反馈结果。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1.本科及以上学历，投资、金融、管理、财务相关专业；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2.40岁以下，身心健康，熟悉国家金融、经济政策法规，熟悉投、融资管理、资产管理等基本业务内容和流程等；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3.三年及以上银行信贷、投资管理、资产运营管理工作经验；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4.具有较强的沟通表达、业务处理和业务外联等能力，以及较强团队管理和资产运作管理能力。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1.负责资产管理部各类台账的归类整理登记更新存档；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2.负责部门各种证照的保存保管、取用、调取查阅、借用登记等管理；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3.负责部门各类资料的复印打印准备制作归类保管存档；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4.负责相关请款资料的制作，审核流程办理及请款流程的办理；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5.负责有关报告、纪要、记录、表格的拟稿，文件上传下达等；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6.负责部门日常接待、会议通知、会议组织以及日常卫生；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7.完成领导交办的其他工作事项。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1.大专及以上学历，管理类、行政类、文秘，资产类等相关专业；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2.35岁以下，身心健康，具有较强的沟通表达能力和业务处理能力，执行力强，具备较强的团队意识，人际关系的协调能力佳，适应性好，工作主动，努力勤勉；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3.两年以上资产类管理、办公室管理、公司或单位部门综合管理、文秘或档案管理工作经验。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8w-10w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建设规划部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招标合约岗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1.负责公司招标程序的实施；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2.负责中标单位合同条款的拟定；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3.建立相关资料台帐；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4.配合报建手续的办理。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1.大学本科及以上学历，工程管理及相关专业；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2.40岁以下，工作经历5年及以上，具有大型企业项目合同管理或施工经验；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3.具有较强的沟通能力，熟悉相关职能部门的审批报建程序；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4.熟悉相关国家法律法规，做事有责任心，纪律性、原则性强。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预算审计岗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1.负责公司预结算程序的实施；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2.负责中标单位合同条款的拟定；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3.建立相关资料台帐；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4.负责中间计量工作的审核；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1.大学本科及以上学历，土木工程及相关专业；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2.40岁以下，工作经历3年以上，具有国企大型施工项目管理和施工经验优先；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3.熟悉工程造价定额的清单组成；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4.一级造价师或高级工程师者优先。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设计岗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1.参与园区的规划设计；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2.负责公司基建项目的设计图纸把关；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3.负责与设计、检测单位的技术沟通；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4.负责项目的设计变更、图纸审图等程序，并建立相关资料台帐；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5.配合预算岗对预结算的审核；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1.大学本科及以上学历，土木工程及相关专业；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2.40岁以下，工作经历5年以上，具有国企大型项目设计管理经验优先；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3.熟悉设计规范和审图流程；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4.一级造构工程师或高级工程师者优先。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12w-14w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市政岗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1.负责园区市政项目的现场管理；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2.对项目的安全、质量、进度和成本把关；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3.负责与施工、监理、设计、地勘、检测等单位的沟通；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4.负责现场的测量工作，做好现场的洽商签证等工作。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1.大专及以上学历，土木工程及相关专业；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2.40岁以下，工作经历5年以上，具有大型市政项目施工管理和现场施工经验；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3.必须具备工程测量仪器（GPS)的操作能力；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4.一级建造师或高级工程师者优先。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资料岗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1.负责所有项目的资料归档整理工作；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2.负责部门的会议纪要记录和公司相关文件的编制整理；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3.负责与公司各部门的文件收发和整理台帐。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大专及以上学历；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2.35岁以下，适合女性，工作经历3年及以上，具有项目资料管理经验；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3.必须具备一定的文字编写能力和办公软件的操作能力。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8w-10w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 xml:space="preserve">备注：优先条件仅在综合成绩相同时择优入围。               </w:t>
      </w:r>
    </w:p>
    <w:p>
      <w:r>
        <w:rPr>
          <w:rFonts w:hint="eastAsia" w:ascii="仿宋_GB2312" w:eastAsia="仿宋_GB2312"/>
          <w:snapToGrid w:val="0"/>
          <w:sz w:val="28"/>
          <w:szCs w:val="28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76BE"/>
    <w:rsid w:val="664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2021-04-22T09:08:00Z</dcterms:created>
  <dc:creator>闪闪大白牙</dc:creator>
  <cp:lastModifiedBy>闪闪大白牙</cp:lastModifiedBy>
  <dcterms:modified xsi:type="dcterms:W3CDTF">2021-04-22T09:09:27Z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68E68FF454664403B66518F444765ADB</vt:lpwstr>
  </property>
</Properties>
</file>