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8992" w14:textId="77777777" w:rsidR="00D644C3" w:rsidRDefault="00836596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>
        <w:rPr>
          <w:rFonts w:ascii="黑体" w:eastAsia="黑体" w:hAnsi="黑体" w:cs="黑体" w:hint="eastAsia"/>
          <w:sz w:val="28"/>
          <w:szCs w:val="32"/>
        </w:rPr>
        <w:t>1</w:t>
      </w:r>
    </w:p>
    <w:tbl>
      <w:tblPr>
        <w:tblW w:w="1456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47"/>
        <w:gridCol w:w="992"/>
        <w:gridCol w:w="4353"/>
        <w:gridCol w:w="1842"/>
        <w:gridCol w:w="1315"/>
        <w:gridCol w:w="2741"/>
      </w:tblGrid>
      <w:tr w:rsidR="00D644C3" w14:paraId="2E202CD1" w14:textId="77777777">
        <w:trPr>
          <w:trHeight w:val="908"/>
          <w:tblHeader/>
          <w:jc w:val="center"/>
        </w:trPr>
        <w:tc>
          <w:tcPr>
            <w:tcW w:w="145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755A91" w14:textId="77777777" w:rsidR="00D644C3" w:rsidRDefault="00836596">
            <w:pPr>
              <w:jc w:val="center"/>
              <w:rPr>
                <w:rFonts w:ascii="黑体" w:eastAsia="黑体" w:hAnsi="黑体" w:cs="方正小标宋简体"/>
                <w:color w:val="000000"/>
                <w:kern w:val="0"/>
                <w:sz w:val="36"/>
                <w:szCs w:val="40"/>
              </w:rPr>
            </w:pP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6"/>
                <w:szCs w:val="40"/>
              </w:rPr>
              <w:t>湖南省药品检验检测研究院</w:t>
            </w: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6"/>
                <w:szCs w:val="40"/>
              </w:rPr>
              <w:t>2022</w:t>
            </w: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6"/>
                <w:szCs w:val="40"/>
              </w:rPr>
              <w:t>年公开招聘第三批编外工作人员计划及要求一览表</w:t>
            </w:r>
          </w:p>
        </w:tc>
      </w:tr>
      <w:tr w:rsidR="00D644C3" w14:paraId="20EC2C11" w14:textId="77777777">
        <w:trPr>
          <w:trHeight w:val="805"/>
          <w:tblHeader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13FC" w14:textId="77777777" w:rsidR="00D644C3" w:rsidRDefault="00836596">
            <w:pPr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7E04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46A1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拟聘</w:t>
            </w:r>
          </w:p>
          <w:p w14:paraId="560C6CE6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人数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884D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所需专业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B628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学历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019B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年龄要求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98CA" w14:textId="77777777" w:rsidR="00D644C3" w:rsidRDefault="00836596">
            <w:pPr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</w:rPr>
              <w:t>其他要求</w:t>
            </w:r>
          </w:p>
        </w:tc>
      </w:tr>
      <w:tr w:rsidR="00D644C3" w14:paraId="7511ABB8" w14:textId="77777777">
        <w:trPr>
          <w:trHeight w:val="6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341DF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DC9B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药品化妆品理化检验及研究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602EC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DEB2" w14:textId="77777777" w:rsidR="00D644C3" w:rsidRDefault="00836596">
            <w:pPr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药物分析学、药学硕士、应用化学、分析化学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E06AA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研究生及以上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B283D8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30</w:t>
            </w: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岁以下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D860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</w:tr>
      <w:tr w:rsidR="00D644C3" w14:paraId="0930EC4A" w14:textId="77777777">
        <w:trPr>
          <w:trHeight w:val="5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5B1AC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E8D5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生物制品检验检测及研究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9E295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589A" w14:textId="77777777" w:rsidR="00D644C3" w:rsidRDefault="00836596">
            <w:pPr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生物化学与分子生物学、微生物学、预防兽医学、临床检验诊断学、药理学、药物分析学、药物化学、药学</w:t>
            </w: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硕士</w:t>
            </w:r>
            <w:r>
              <w:rPr>
                <w:rFonts w:asciiTheme="minorEastAsia" w:hAnsiTheme="minorEastAsia" w:cs="仿宋" w:hint="eastAsia"/>
                <w:kern w:val="0"/>
              </w:rPr>
              <w:t>、分析化学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EA22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FFDA32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5A59" w14:textId="77777777" w:rsidR="00D644C3" w:rsidRDefault="00D644C3">
            <w:pPr>
              <w:jc w:val="center"/>
              <w:rPr>
                <w:rFonts w:asciiTheme="minorEastAsia" w:hAnsiTheme="minorEastAsia" w:cs="仿宋"/>
                <w:kern w:val="0"/>
                <w:highlight w:val="yellow"/>
              </w:rPr>
            </w:pPr>
          </w:p>
        </w:tc>
      </w:tr>
      <w:tr w:rsidR="00D644C3" w14:paraId="497FF135" w14:textId="77777777">
        <w:trPr>
          <w:trHeight w:val="5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9233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74A9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中药检验检测及研究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51D5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3B6F" w14:textId="77777777" w:rsidR="00D644C3" w:rsidRDefault="00836596">
            <w:pPr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中药学硕士、生药学、中草药资源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F042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2FF323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536A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</w:tr>
      <w:tr w:rsidR="00D644C3" w14:paraId="7B5EE7FE" w14:textId="77777777">
        <w:trPr>
          <w:trHeight w:val="5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6714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4888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/>
                <w:kern w:val="0"/>
              </w:rPr>
              <w:t>业务综合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B29DA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15C9F" w14:textId="274FF856" w:rsidR="00D644C3" w:rsidRDefault="00836596">
            <w:pPr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药学</w:t>
            </w:r>
            <w:r>
              <w:rPr>
                <w:rFonts w:asciiTheme="minorEastAsia" w:hAnsiTheme="minorEastAsia" w:cs="仿宋"/>
                <w:kern w:val="0"/>
              </w:rPr>
              <w:t>类、新闻传播学类</w:t>
            </w:r>
            <w:r>
              <w:rPr>
                <w:rFonts w:asciiTheme="minorEastAsia" w:hAnsiTheme="minorEastAsia" w:cs="仿宋" w:hint="eastAsia"/>
                <w:kern w:val="0"/>
              </w:rPr>
              <w:t>、</w:t>
            </w:r>
            <w:r w:rsidRPr="00836596">
              <w:rPr>
                <w:rFonts w:asciiTheme="minorEastAsia" w:hAnsiTheme="minorEastAsia" w:cs="仿宋" w:hint="eastAsia"/>
                <w:kern w:val="0"/>
              </w:rPr>
              <w:t>中国语言文学类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417" w14:textId="77777777" w:rsidR="00D644C3" w:rsidRDefault="00D644C3">
            <w:pPr>
              <w:jc w:val="center"/>
              <w:rPr>
                <w:rFonts w:asciiTheme="minorEastAsia" w:hAnsiTheme="minorEastAsia" w:cs="仿宋"/>
                <w:kern w:val="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6883" w14:textId="77777777" w:rsidR="00D644C3" w:rsidRDefault="00D644C3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417C" w14:textId="77777777" w:rsidR="00D644C3" w:rsidRDefault="00D644C3">
            <w:pPr>
              <w:jc w:val="center"/>
              <w:rPr>
                <w:rFonts w:asciiTheme="minorEastAsia" w:hAnsiTheme="minorEastAsia" w:cs="仿宋"/>
                <w:kern w:val="0"/>
                <w:highlight w:val="yellow"/>
              </w:rPr>
            </w:pPr>
          </w:p>
        </w:tc>
      </w:tr>
      <w:tr w:rsidR="00D644C3" w14:paraId="2DE8D38A" w14:textId="77777777">
        <w:trPr>
          <w:trHeight w:val="92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6F316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578D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药用辅料检验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9DC8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DF2A" w14:textId="77777777" w:rsidR="00D644C3" w:rsidRDefault="00836596">
            <w:pPr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/>
                <w:color w:val="000000"/>
                <w:kern w:val="0"/>
              </w:rPr>
              <w:t>药物制剂</w:t>
            </w: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、药物分析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4279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/>
                <w:kern w:val="0"/>
              </w:rPr>
              <w:t>本科及以上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0EB3A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25</w:t>
            </w:r>
            <w:r>
              <w:rPr>
                <w:rFonts w:asciiTheme="minorEastAsia" w:hAnsiTheme="minorEastAsia" w:cs="仿宋" w:hint="eastAsia"/>
                <w:kern w:val="0"/>
              </w:rPr>
              <w:t>岁以下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704" w14:textId="77777777" w:rsidR="00D644C3" w:rsidRDefault="00D644C3">
            <w:pPr>
              <w:jc w:val="center"/>
              <w:rPr>
                <w:rFonts w:asciiTheme="minorEastAsia" w:hAnsiTheme="minorEastAsia" w:cs="仿宋"/>
                <w:kern w:val="0"/>
              </w:rPr>
            </w:pPr>
          </w:p>
        </w:tc>
      </w:tr>
      <w:tr w:rsidR="00D644C3" w14:paraId="69DA8093" w14:textId="77777777">
        <w:trPr>
          <w:trHeight w:val="92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1BDD" w14:textId="77777777" w:rsidR="00D644C3" w:rsidRDefault="00836596">
            <w:pPr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D91B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/>
                <w:kern w:val="0"/>
              </w:rPr>
              <w:t>药品医疗器械化妆品</w:t>
            </w:r>
          </w:p>
          <w:p w14:paraId="0F92C943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/>
                <w:kern w:val="0"/>
              </w:rPr>
              <w:t>检测</w:t>
            </w:r>
            <w:r>
              <w:rPr>
                <w:rFonts w:asciiTheme="minorEastAsia" w:hAnsiTheme="minorEastAsia" w:cs="仿宋" w:hint="eastAsia"/>
                <w:kern w:val="0"/>
              </w:rPr>
              <w:t>辅助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CAC3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4FE3" w14:textId="77777777" w:rsidR="00D644C3" w:rsidRDefault="00836596">
            <w:pPr>
              <w:rPr>
                <w:rFonts w:asciiTheme="minorEastAsia" w:hAnsiTheme="minorEastAsia" w:cs="仿宋"/>
                <w:color w:val="000000"/>
                <w:kern w:val="0"/>
              </w:rPr>
            </w:pPr>
            <w:r>
              <w:rPr>
                <w:rFonts w:asciiTheme="minorEastAsia" w:hAnsiTheme="minorEastAsia" w:cs="仿宋"/>
                <w:color w:val="000000"/>
                <w:kern w:val="0"/>
              </w:rPr>
              <w:t>药学类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861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/>
                <w:kern w:val="0"/>
              </w:rPr>
              <w:t>大专及以上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B872D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  <w:highlight w:val="yellow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25</w:t>
            </w:r>
            <w:r>
              <w:rPr>
                <w:rFonts w:asciiTheme="minorEastAsia" w:hAnsiTheme="minorEastAsia" w:cs="仿宋" w:hint="eastAsia"/>
                <w:kern w:val="0"/>
              </w:rPr>
              <w:t>岁以下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9F71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  <w:highlight w:val="yellow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1</w:t>
            </w:r>
            <w:r>
              <w:rPr>
                <w:rFonts w:asciiTheme="minorEastAsia" w:hAnsiTheme="minorEastAsia" w:cs="仿宋" w:hint="eastAsia"/>
                <w:kern w:val="0"/>
              </w:rPr>
              <w:t>年以上药品、医疗器械、化妆品检验机构工作经历</w:t>
            </w:r>
          </w:p>
        </w:tc>
      </w:tr>
      <w:tr w:rsidR="00D644C3" w14:paraId="56CA1928" w14:textId="77777777">
        <w:trPr>
          <w:trHeight w:val="6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36F06" w14:textId="77777777" w:rsidR="00D644C3" w:rsidRDefault="00D644C3">
            <w:pPr>
              <w:jc w:val="center"/>
              <w:rPr>
                <w:rFonts w:asciiTheme="minorEastAsia" w:hAnsiTheme="minorEastAsia" w:cs="仿宋"/>
                <w:kern w:val="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4167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C896" w14:textId="77777777" w:rsidR="00D644C3" w:rsidRDefault="00836596">
            <w:pPr>
              <w:jc w:val="center"/>
              <w:rPr>
                <w:rFonts w:asciiTheme="minorEastAsia" w:hAnsiTheme="minorEastAsia" w:cs="仿宋"/>
                <w:kern w:val="0"/>
              </w:rPr>
            </w:pPr>
            <w:r>
              <w:rPr>
                <w:rFonts w:asciiTheme="minorEastAsia" w:hAnsiTheme="minorEastAsia" w:cs="仿宋" w:hint="eastAsia"/>
                <w:kern w:val="0"/>
              </w:rPr>
              <w:t>9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FF6DC" w14:textId="77777777" w:rsidR="00D644C3" w:rsidRDefault="00D644C3">
            <w:pPr>
              <w:jc w:val="center"/>
              <w:rPr>
                <w:rFonts w:asciiTheme="minorEastAsia" w:hAnsiTheme="minorEastAsia" w:cs="仿宋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43FD" w14:textId="77777777" w:rsidR="00D644C3" w:rsidRDefault="00D644C3">
            <w:pPr>
              <w:rPr>
                <w:rFonts w:asciiTheme="minorEastAsia" w:hAnsiTheme="minorEastAsia" w:cs="仿宋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33A98" w14:textId="77777777" w:rsidR="00D644C3" w:rsidRDefault="00D644C3">
            <w:pPr>
              <w:rPr>
                <w:rFonts w:asciiTheme="minorEastAsia" w:hAnsiTheme="minorEastAsia" w:cs="仿宋"/>
                <w:kern w:val="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B276" w14:textId="77777777" w:rsidR="00D644C3" w:rsidRDefault="00D644C3">
            <w:pPr>
              <w:rPr>
                <w:rFonts w:asciiTheme="minorEastAsia" w:hAnsiTheme="minorEastAsia" w:cs="仿宋"/>
                <w:kern w:val="0"/>
              </w:rPr>
            </w:pPr>
          </w:p>
        </w:tc>
      </w:tr>
    </w:tbl>
    <w:p w14:paraId="2233E787" w14:textId="77777777" w:rsidR="00D644C3" w:rsidRDefault="00836596">
      <w:r>
        <w:rPr>
          <w:rFonts w:ascii="Times New Roman" w:eastAsia="仿宋_GB2312" w:hAnsi="Times New Roman"/>
          <w:color w:val="000000"/>
          <w:kern w:val="0"/>
          <w:lang w:bidi="ar"/>
        </w:rPr>
        <w:t>注：</w:t>
      </w:r>
      <w:r>
        <w:rPr>
          <w:rFonts w:ascii="Times New Roman" w:eastAsia="仿宋_GB2312" w:hAnsi="Times New Roman"/>
          <w:color w:val="000000"/>
          <w:kern w:val="0"/>
          <w:lang w:bidi="ar"/>
        </w:rPr>
        <w:t>1</w:t>
      </w:r>
      <w:r>
        <w:rPr>
          <w:rFonts w:ascii="Times New Roman" w:eastAsia="仿宋_GB2312" w:hAnsi="Times New Roman"/>
          <w:color w:val="000000"/>
          <w:kern w:val="0"/>
          <w:lang w:bidi="ar"/>
        </w:rPr>
        <w:t>、年龄要求</w:t>
      </w:r>
      <w:r>
        <w:rPr>
          <w:rFonts w:ascii="Times New Roman" w:eastAsia="仿宋_GB2312" w:hAnsi="Times New Roman"/>
          <w:color w:val="000000"/>
          <w:kern w:val="0"/>
          <w:lang w:bidi="ar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lang w:bidi="ar"/>
        </w:rPr>
        <w:t>0</w:t>
      </w:r>
      <w:r>
        <w:rPr>
          <w:rFonts w:ascii="Times New Roman" w:eastAsia="仿宋_GB2312" w:hAnsi="Times New Roman"/>
          <w:color w:val="000000"/>
          <w:kern w:val="0"/>
          <w:lang w:bidi="ar"/>
        </w:rPr>
        <w:t>岁以下是指</w:t>
      </w:r>
      <w:r>
        <w:rPr>
          <w:rFonts w:ascii="Times New Roman" w:eastAsia="仿宋_GB2312" w:hAnsi="Times New Roman"/>
          <w:color w:val="000000"/>
          <w:kern w:val="0"/>
          <w:lang w:bidi="ar"/>
        </w:rPr>
        <w:t>19</w:t>
      </w:r>
      <w:r>
        <w:rPr>
          <w:rFonts w:ascii="Times New Roman" w:eastAsia="仿宋_GB2312" w:hAnsi="Times New Roman" w:hint="eastAsia"/>
          <w:color w:val="000000"/>
          <w:kern w:val="0"/>
          <w:lang w:bidi="ar"/>
        </w:rPr>
        <w:t>92</w:t>
      </w:r>
      <w:r>
        <w:rPr>
          <w:rFonts w:ascii="Times New Roman" w:eastAsia="仿宋_GB2312" w:hAnsi="Times New Roman"/>
          <w:color w:val="000000"/>
          <w:kern w:val="0"/>
          <w:lang w:bidi="ar"/>
        </w:rPr>
        <w:t>年</w:t>
      </w:r>
      <w:r>
        <w:rPr>
          <w:rFonts w:ascii="Times New Roman" w:eastAsia="仿宋_GB2312" w:hAnsi="Times New Roman"/>
          <w:color w:val="000000"/>
          <w:kern w:val="0"/>
          <w:lang w:bidi="ar"/>
        </w:rPr>
        <w:t>1</w:t>
      </w:r>
      <w:r>
        <w:rPr>
          <w:rFonts w:ascii="Times New Roman" w:eastAsia="仿宋_GB2312" w:hAnsi="Times New Roman"/>
          <w:color w:val="000000"/>
          <w:kern w:val="0"/>
          <w:lang w:bidi="ar"/>
        </w:rPr>
        <w:t>月</w:t>
      </w:r>
      <w:r>
        <w:rPr>
          <w:rFonts w:ascii="Times New Roman" w:eastAsia="仿宋_GB2312" w:hAnsi="Times New Roman"/>
          <w:color w:val="000000"/>
          <w:kern w:val="0"/>
          <w:lang w:bidi="ar"/>
        </w:rPr>
        <w:t>1</w:t>
      </w:r>
      <w:r>
        <w:rPr>
          <w:rFonts w:ascii="Times New Roman" w:eastAsia="仿宋_GB2312" w:hAnsi="Times New Roman"/>
          <w:color w:val="000000"/>
          <w:kern w:val="0"/>
          <w:lang w:bidi="ar"/>
        </w:rPr>
        <w:t>日以后出生，</w:t>
      </w:r>
      <w:r>
        <w:rPr>
          <w:rFonts w:ascii="Times New Roman" w:eastAsia="仿宋_GB2312" w:hAnsi="Times New Roman" w:hint="eastAsia"/>
          <w:color w:val="000000"/>
          <w:kern w:val="0"/>
          <w:lang w:bidi="ar"/>
        </w:rPr>
        <w:t>25</w:t>
      </w:r>
      <w:r>
        <w:rPr>
          <w:rFonts w:ascii="Times New Roman" w:eastAsia="仿宋_GB2312" w:hAnsi="Times New Roman"/>
          <w:color w:val="000000"/>
          <w:kern w:val="0"/>
          <w:lang w:bidi="ar"/>
        </w:rPr>
        <w:t>岁以下是指</w:t>
      </w:r>
      <w:r>
        <w:rPr>
          <w:rFonts w:ascii="Times New Roman" w:eastAsia="仿宋_GB2312" w:hAnsi="Times New Roman"/>
          <w:color w:val="000000"/>
          <w:kern w:val="0"/>
          <w:lang w:bidi="ar"/>
        </w:rPr>
        <w:t>199</w:t>
      </w:r>
      <w:r>
        <w:rPr>
          <w:rFonts w:ascii="Times New Roman" w:eastAsia="仿宋_GB2312" w:hAnsi="Times New Roman" w:hint="eastAsia"/>
          <w:color w:val="000000"/>
          <w:kern w:val="0"/>
          <w:lang w:bidi="ar"/>
        </w:rPr>
        <w:t>7</w:t>
      </w:r>
      <w:r>
        <w:rPr>
          <w:rFonts w:ascii="Times New Roman" w:eastAsia="仿宋_GB2312" w:hAnsi="Times New Roman"/>
          <w:color w:val="000000"/>
          <w:kern w:val="0"/>
          <w:lang w:bidi="ar"/>
        </w:rPr>
        <w:t>年</w:t>
      </w:r>
      <w:r>
        <w:rPr>
          <w:rFonts w:ascii="Times New Roman" w:eastAsia="仿宋_GB2312" w:hAnsi="Times New Roman"/>
          <w:color w:val="000000"/>
          <w:kern w:val="0"/>
          <w:lang w:bidi="ar"/>
        </w:rPr>
        <w:t>1</w:t>
      </w:r>
      <w:r>
        <w:rPr>
          <w:rFonts w:ascii="Times New Roman" w:eastAsia="仿宋_GB2312" w:hAnsi="Times New Roman"/>
          <w:color w:val="000000"/>
          <w:kern w:val="0"/>
          <w:lang w:bidi="ar"/>
        </w:rPr>
        <w:t>月</w:t>
      </w:r>
      <w:r>
        <w:rPr>
          <w:rFonts w:ascii="Times New Roman" w:eastAsia="仿宋_GB2312" w:hAnsi="Times New Roman"/>
          <w:color w:val="000000"/>
          <w:kern w:val="0"/>
          <w:lang w:bidi="ar"/>
        </w:rPr>
        <w:t>1</w:t>
      </w:r>
      <w:r>
        <w:rPr>
          <w:rFonts w:ascii="Times New Roman" w:eastAsia="仿宋_GB2312" w:hAnsi="Times New Roman"/>
          <w:color w:val="000000"/>
          <w:kern w:val="0"/>
          <w:lang w:bidi="ar"/>
        </w:rPr>
        <w:t>日以后出生。</w:t>
      </w:r>
      <w:r>
        <w:rPr>
          <w:rFonts w:ascii="Times New Roman" w:eastAsia="仿宋_GB2312" w:hAnsi="Times New Roman" w:hint="eastAsia"/>
          <w:color w:val="000000"/>
          <w:kern w:val="0"/>
          <w:lang w:bidi="ar"/>
        </w:rPr>
        <w:t>2</w:t>
      </w:r>
      <w:r>
        <w:rPr>
          <w:rFonts w:ascii="Times New Roman" w:eastAsia="仿宋_GB2312" w:hAnsi="Times New Roman"/>
          <w:color w:val="000000"/>
          <w:kern w:val="0"/>
          <w:lang w:bidi="ar"/>
        </w:rPr>
        <w:t>、</w:t>
      </w:r>
      <w:r>
        <w:rPr>
          <w:rFonts w:ascii="Times New Roman" w:eastAsia="仿宋_GB2312" w:hAnsi="Times New Roman"/>
          <w:color w:val="000000"/>
          <w:kern w:val="0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lang w:bidi="ar"/>
        </w:rPr>
        <w:t>以上</w:t>
      </w:r>
      <w:r>
        <w:rPr>
          <w:rFonts w:ascii="Times New Roman" w:eastAsia="仿宋_GB2312" w:hAnsi="Times New Roman"/>
          <w:color w:val="000000"/>
          <w:kern w:val="0"/>
          <w:lang w:bidi="ar"/>
        </w:rPr>
        <w:t>”“</w:t>
      </w:r>
      <w:r>
        <w:rPr>
          <w:rFonts w:ascii="Times New Roman" w:eastAsia="仿宋_GB2312" w:hAnsi="Times New Roman"/>
          <w:color w:val="000000"/>
          <w:kern w:val="0"/>
          <w:lang w:bidi="ar"/>
        </w:rPr>
        <w:t>以下</w:t>
      </w:r>
      <w:r>
        <w:rPr>
          <w:rFonts w:ascii="Times New Roman" w:eastAsia="仿宋_GB2312" w:hAnsi="Times New Roman"/>
          <w:color w:val="000000"/>
          <w:kern w:val="0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lang w:bidi="ar"/>
        </w:rPr>
        <w:t>含本级、本数。</w:t>
      </w:r>
    </w:p>
    <w:sectPr w:rsidR="00D644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2ZDBlNzJiMzgzMDMzNjQwODljOTAzZjQyYTU3MWUifQ=="/>
  </w:docVars>
  <w:rsids>
    <w:rsidRoot w:val="5E9A1CB3"/>
    <w:rsid w:val="00836596"/>
    <w:rsid w:val="00D644C3"/>
    <w:rsid w:val="5E9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5CBFD"/>
  <w15:docId w15:val="{485E2B05-230E-4624-BAD2-0B8EBE0D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闪闪大白牙</dc:creator>
  <cp:lastModifiedBy>chenbo</cp:lastModifiedBy>
  <cp:revision>2</cp:revision>
  <dcterms:created xsi:type="dcterms:W3CDTF">2022-04-29T06:56:00Z</dcterms:created>
  <dcterms:modified xsi:type="dcterms:W3CDTF">2022-05-02T11:48:00Z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EFDF9A9E756C4729AB289F3D8BEC5975</vt:lpwstr>
  </property>
</Properties>
</file>