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湖南百舸水利建设股份有限公司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聘报名表</w:t>
      </w:r>
    </w:p>
    <w:p>
      <w:pPr>
        <w:snapToGrid w:val="0"/>
        <w:spacing w:afterLines="50"/>
        <w:ind w:right="-1325" w:rightChars="-631"/>
        <w:jc w:val="both"/>
        <w:rPr>
          <w:rFonts w:ascii="仿宋" w:hAnsi="仿宋" w:eastAsia="仿宋" w:cs="仿宋"/>
          <w:b/>
          <w:spacing w:val="2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应聘岗位：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填表日期：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tbl>
      <w:tblPr>
        <w:tblStyle w:val="5"/>
        <w:tblW w:w="10265" w:type="dxa"/>
        <w:jc w:val="center"/>
        <w:tblInd w:w="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1"/>
        <w:gridCol w:w="609"/>
        <w:gridCol w:w="705"/>
        <w:gridCol w:w="18"/>
        <w:gridCol w:w="835"/>
        <w:gridCol w:w="485"/>
        <w:gridCol w:w="75"/>
        <w:gridCol w:w="1305"/>
        <w:gridCol w:w="621"/>
        <w:gridCol w:w="147"/>
        <w:gridCol w:w="567"/>
        <w:gridCol w:w="449"/>
        <w:gridCol w:w="453"/>
        <w:gridCol w:w="541"/>
        <w:gridCol w:w="176"/>
        <w:gridCol w:w="100"/>
        <w:gridCol w:w="453"/>
        <w:gridCol w:w="441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姓    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性    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籍    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民    族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户口类型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出生年月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年  月  日（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阳历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阴历）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    高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CM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婚姻状况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    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KG</w:t>
            </w:r>
          </w:p>
        </w:tc>
        <w:tc>
          <w:tcPr>
            <w:tcW w:w="207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第一学历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   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   称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职业资格证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身份证号码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邮箱号码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户籍地址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现居住地址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（手机）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紧急联络人关系及电话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应聘来源</w:t>
            </w:r>
          </w:p>
        </w:tc>
        <w:tc>
          <w:tcPr>
            <w:tcW w:w="4032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□网站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□媒体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□人才市场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□学校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□其它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□他人推荐 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推荐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</w:rPr>
              <w:t>人姓名及电话</w:t>
            </w:r>
          </w:p>
        </w:tc>
        <w:tc>
          <w:tcPr>
            <w:tcW w:w="351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一、教育经历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（从高中开始写起）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学校名称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专 业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 历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tabs>
                <w:tab w:val="left" w:pos="4830"/>
              </w:tabs>
              <w:spacing w:line="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</w:t>
            </w:r>
            <w:r>
              <w:rPr>
                <w:rFonts w:hint="eastAsia" w:ascii="仿宋" w:hAnsi="仿宋" w:eastAsia="仿宋" w:cs="仿宋"/>
                <w:spacing w:val="20"/>
                <w:w w:val="90"/>
                <w:sz w:val="24"/>
                <w:szCs w:val="24"/>
              </w:rPr>
              <w:t>(请以第一份工作开始填写)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单位名称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岗位、职务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薪酬待遇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培训经历（含资格、职称证书）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培起止年月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培训课程培训机构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培训课程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2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自我评价（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大于100字）</w:t>
            </w:r>
            <w:r>
              <w:rPr>
                <w:rFonts w:hint="eastAsia" w:ascii="仿宋" w:hAnsi="仿宋" w:eastAsia="仿宋" w:cs="黑体"/>
                <w:sz w:val="24"/>
                <w:szCs w:val="24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36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工作单位（地点）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2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49" w:type="dxa"/>
            <w:gridSpan w:val="7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、奖惩情况：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NO: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奖惩事由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所获证书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六、健康状况：（近一年内县级及以上医院体检情况）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是否有心脏病</w:t>
            </w:r>
          </w:p>
        </w:tc>
        <w:tc>
          <w:tcPr>
            <w:tcW w:w="348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是否有高血压</w:t>
            </w:r>
          </w:p>
        </w:tc>
        <w:tc>
          <w:tcPr>
            <w:tcW w:w="179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其它病史（详细注明）</w:t>
            </w:r>
          </w:p>
        </w:tc>
        <w:tc>
          <w:tcPr>
            <w:tcW w:w="7568" w:type="dxa"/>
            <w:gridSpan w:val="1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360" w:lineRule="auto"/>
              <w:ind w:left="15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您期望的薪酬范围年薪收入：</w:t>
            </w:r>
          </w:p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其它要求：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265" w:type="dxa"/>
            <w:gridSpan w:val="20"/>
            <w:vAlign w:val="center"/>
          </w:tcPr>
          <w:p>
            <w:pPr>
              <w:spacing w:line="276" w:lineRule="auto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</w:t>
            </w:r>
          </w:p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以上信息完全真实可靠，如发现虚假信息，由此造成的一切后果均由本人负责，并承担相应的责任。</w:t>
            </w:r>
          </w:p>
          <w:p>
            <w:pPr>
              <w:spacing w:line="276" w:lineRule="auto"/>
              <w:ind w:firstLine="480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日期：       年    月    日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湖南百舸水利建设股份有限公司                   人力资源管理</w:t>
    </w:r>
  </w:p>
  <w:p>
    <w:pPr>
      <w:pStyle w:val="3"/>
      <w:rPr>
        <w:rFonts w:hint="eastAsia" w:ascii="仿宋" w:hAnsi="仿宋" w:eastAsia="仿宋" w:cs="仿宋"/>
        <w:sz w:val="24"/>
        <w:szCs w:val="24"/>
        <w:lang w:val="en-US" w:eastAsia="zh-CN"/>
      </w:rPr>
    </w:pPr>
  </w:p>
  <w:p>
    <w:pPr>
      <w:pStyle w:val="3"/>
      <w:ind w:firstLine="6686" w:firstLineChars="3700"/>
      <w:rPr>
        <w:rFonts w:hint="eastAsia" w:ascii="仿宋" w:hAnsi="仿宋" w:eastAsia="宋体" w:cs="仿宋"/>
        <w:sz w:val="24"/>
        <w:szCs w:val="24"/>
        <w:lang w:val="en-US" w:eastAsia="zh-CN"/>
      </w:rPr>
    </w:pPr>
    <w:r>
      <w:rPr>
        <w:rFonts w:hint="eastAsia"/>
        <w:b/>
        <w:sz w:val="18"/>
        <w:szCs w:val="18"/>
      </w:rPr>
      <w:t>编号</w:t>
    </w:r>
    <w:r>
      <w:rPr>
        <w:rFonts w:hint="eastAsia"/>
        <w:b/>
        <w:sz w:val="18"/>
        <w:szCs w:val="18"/>
        <w:lang w:eastAsia="zh-CN"/>
      </w:rPr>
      <w:t>：</w:t>
    </w:r>
    <w:r>
      <w:rPr>
        <w:rFonts w:hint="eastAsia"/>
        <w:b/>
        <w:sz w:val="18"/>
        <w:szCs w:val="18"/>
        <w:lang w:val="en-US" w:eastAsia="zh-CN"/>
      </w:rPr>
      <w:t>BG-HR-F003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B8A0C"/>
    <w:multiLevelType w:val="singleLevel"/>
    <w:tmpl w:val="85FB8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54F0"/>
    <w:rsid w:val="03B87BD2"/>
    <w:rsid w:val="0AF72986"/>
    <w:rsid w:val="11202FBA"/>
    <w:rsid w:val="11B658C3"/>
    <w:rsid w:val="12BD7682"/>
    <w:rsid w:val="1309710B"/>
    <w:rsid w:val="19572B4E"/>
    <w:rsid w:val="20581DA7"/>
    <w:rsid w:val="227A54F0"/>
    <w:rsid w:val="27892E4C"/>
    <w:rsid w:val="39645EBD"/>
    <w:rsid w:val="3F7400FB"/>
    <w:rsid w:val="5D60299E"/>
    <w:rsid w:val="6D2014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2018-08-26T01:29:00Z</dcterms:created>
  <dc:creator>刘先生</dc:creator>
  <cp:lastModifiedBy>罗治锋</cp:lastModifiedBy>
  <cp:lastPrinted>2018-08-27T10:38:00Z</cp:lastPrinted>
  <dcterms:modified xsi:type="dcterms:W3CDTF">2021-03-16T06:16:39Z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