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华文仿宋" w:hAnsi="华文仿宋" w:eastAsia="华文仿宋" w:cs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w:t>附件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  <w:lang w:val="en-US" w:eastAsia="zh-CN"/>
        </w:rPr>
        <w:t>6</w:t>
      </w:r>
    </w:p>
    <w:p>
      <w:pPr>
        <w:spacing w:line="60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color w:val="000000"/>
          <w:w w:val="12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w w:val="120"/>
          <w:sz w:val="44"/>
          <w:szCs w:val="44"/>
        </w:rPr>
        <w:t>张家界市事业单位聘用人员登记表</w:t>
      </w:r>
    </w:p>
    <w:tbl>
      <w:tblPr>
        <w:tblStyle w:val="4"/>
        <w:tblpPr w:leftFromText="180" w:rightFromText="180" w:vertAnchor="text" w:horzAnchor="page" w:tblpX="1846" w:tblpY="277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1"/>
        <w:gridCol w:w="351"/>
        <w:gridCol w:w="478"/>
        <w:gridCol w:w="150"/>
        <w:gridCol w:w="11"/>
        <w:gridCol w:w="596"/>
        <w:gridCol w:w="249"/>
        <w:gridCol w:w="474"/>
        <w:gridCol w:w="473"/>
        <w:gridCol w:w="514"/>
        <w:gridCol w:w="711"/>
        <w:gridCol w:w="77"/>
        <w:gridCol w:w="535"/>
        <w:gridCol w:w="99"/>
        <w:gridCol w:w="1145"/>
        <w:gridCol w:w="604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名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  生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  月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籍贯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</w:t>
            </w:r>
          </w:p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性质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非农户口□</w:t>
            </w:r>
          </w:p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农业户口□</w:t>
            </w: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</w:t>
            </w:r>
          </w:p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状况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已婚□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未婚□</w:t>
            </w: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身份证号码</w:t>
            </w:r>
          </w:p>
        </w:tc>
        <w:tc>
          <w:tcPr>
            <w:tcW w:w="56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pacing w:val="-20"/>
                <w:sz w:val="30"/>
              </w:rPr>
            </w:pPr>
            <w:r>
              <w:rPr>
                <w:rFonts w:hint="eastAsia" w:ascii="宋体"/>
                <w:color w:val="000000"/>
                <w:spacing w:val="-20"/>
                <w:sz w:val="32"/>
              </w:rPr>
              <w:t>□□□□□□□□□□□□□□□□□□</w:t>
            </w: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 历</w:t>
            </w: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pacing w:val="-16"/>
                <w:sz w:val="24"/>
              </w:rPr>
            </w:pP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pacing w:val="-16"/>
                <w:sz w:val="24"/>
              </w:rPr>
            </w:pPr>
            <w:r>
              <w:rPr>
                <w:rFonts w:hint="eastAsia" w:ascii="宋体"/>
                <w:color w:val="000000"/>
                <w:spacing w:val="-16"/>
                <w:sz w:val="24"/>
              </w:rPr>
              <w:t>学 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pacing w:val="-16"/>
                <w:sz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4" w:firstLineChars="50"/>
              <w:jc w:val="both"/>
              <w:rPr>
                <w:rFonts w:hint="eastAsia" w:ascii="宋体"/>
                <w:color w:val="000000"/>
                <w:spacing w:val="-16"/>
                <w:sz w:val="24"/>
              </w:rPr>
            </w:pPr>
            <w:r>
              <w:rPr>
                <w:rFonts w:hint="eastAsia" w:ascii="宋体"/>
                <w:color w:val="000000"/>
                <w:spacing w:val="-16"/>
                <w:sz w:val="24"/>
              </w:rPr>
              <w:t>毕业院校、专业及时间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2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专业技术职务任职资格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（专业技术资格）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2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执  业  资  格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32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曾受过何种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奖励或处分</w:t>
            </w:r>
          </w:p>
        </w:tc>
        <w:tc>
          <w:tcPr>
            <w:tcW w:w="6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聘用单位</w:t>
            </w:r>
          </w:p>
        </w:tc>
        <w:tc>
          <w:tcPr>
            <w:tcW w:w="3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单位性质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聘用岗位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类    别</w:t>
            </w:r>
          </w:p>
        </w:tc>
        <w:tc>
          <w:tcPr>
            <w:tcW w:w="6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管理岗位□    专业技术岗位□    工勤技能岗位□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2" w:hRule="atLeast"/>
        </w:trPr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 历（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从高中起</w:t>
            </w:r>
            <w:r>
              <w:rPr>
                <w:rFonts w:hint="eastAsia" w:ascii="宋体"/>
                <w:color w:val="000000"/>
                <w:sz w:val="24"/>
              </w:rPr>
              <w:t>）</w:t>
            </w:r>
          </w:p>
        </w:tc>
        <w:tc>
          <w:tcPr>
            <w:tcW w:w="79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jc w:val="both"/>
        <w:rPr>
          <w:rFonts w:hint="eastAsia" w:ascii="宋体"/>
          <w:color w:val="000000"/>
          <w:sz w:val="11"/>
          <w:szCs w:val="11"/>
        </w:rPr>
      </w:pPr>
    </w:p>
    <w:tbl>
      <w:tblPr>
        <w:tblStyle w:val="4"/>
        <w:tblpPr w:leftFromText="180" w:rightFromText="180" w:vertAnchor="text" w:horzAnchor="margin" w:tblpXSpec="right" w:tblpY="313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0"/>
        <w:gridCol w:w="1055"/>
        <w:gridCol w:w="105"/>
        <w:gridCol w:w="957"/>
        <w:gridCol w:w="719"/>
        <w:gridCol w:w="711"/>
        <w:gridCol w:w="4"/>
        <w:gridCol w:w="890"/>
        <w:gridCol w:w="24"/>
        <w:gridCol w:w="1491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家庭成员及主要社会关系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  谓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名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4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考试成绩</w:t>
            </w: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笔试成绩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面试成绩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实操成绩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综合</w:t>
            </w:r>
            <w:r>
              <w:rPr>
                <w:rFonts w:hint="eastAsia" w:ascii="宋体"/>
                <w:color w:val="000000"/>
                <w:sz w:val="24"/>
              </w:rPr>
              <w:t>成绩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（或</w:t>
            </w:r>
          </w:p>
          <w:p>
            <w:pPr>
              <w:ind w:firstLine="240" w:firstLineChars="100"/>
              <w:jc w:val="both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直接考核结论）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体检结果</w:t>
            </w: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考察结果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聘用单位意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3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年    月    日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管部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门意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ind w:left="752"/>
              <w:jc w:val="both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事业单位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人事综合管理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部门</w:t>
            </w:r>
            <w:r>
              <w:rPr>
                <w:rFonts w:hint="eastAsia" w:ascii="宋体"/>
                <w:color w:val="000000"/>
                <w:sz w:val="24"/>
              </w:rPr>
              <w:t>意见</w:t>
            </w:r>
          </w:p>
        </w:tc>
        <w:tc>
          <w:tcPr>
            <w:tcW w:w="68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   注</w:t>
            </w:r>
          </w:p>
        </w:tc>
        <w:tc>
          <w:tcPr>
            <w:tcW w:w="68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tabs>
          <w:tab w:val="left" w:pos="718"/>
        </w:tabs>
        <w:bidi w:val="0"/>
        <w:jc w:val="left"/>
        <w:rPr>
          <w:rFonts w:hint="eastAsia" w:asciiTheme="minorHAnsi" w:hAnsiTheme="minorHAnsi" w:eastAsiaTheme="minorEastAsia" w:cstheme="minorBidi"/>
          <w:vanish/>
          <w:kern w:val="2"/>
          <w:sz w:val="21"/>
          <w:szCs w:val="24"/>
          <w:lang w:val="en-US" w:eastAsia="zh-CN" w:bidi="ar-SA"/>
        </w:rPr>
        <w:sectPr>
          <w:pgSz w:w="11905" w:h="16838"/>
          <w:pgMar w:top="1984" w:right="1304" w:bottom="1871" w:left="1417" w:header="851" w:footer="992" w:gutter="0"/>
          <w:pgNumType w:fmt="numberInDash"/>
          <w:cols w:space="0" w:num="1"/>
          <w:rtlGutter w:val="0"/>
          <w:docGrid w:type="lines" w:linePitch="328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D4998"/>
    <w:rsid w:val="074D4998"/>
    <w:rsid w:val="6EA1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2020-08-03T09:30:00Z</dcterms:created>
  <dc:creator>湖南人才网♂刘巧琳</dc:creator>
  <cp:lastModifiedBy>湖南人才网♂刘巧琳</cp:lastModifiedBy>
  <dcterms:modified xsi:type="dcterms:W3CDTF">2020-08-03T09:43:47Z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