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3F" w:rsidRPr="00A2333F" w:rsidRDefault="00A2333F" w:rsidP="00A2333F">
      <w:pPr>
        <w:jc w:val="center"/>
        <w:rPr>
          <w:rFonts w:ascii="方正小标宋简体" w:eastAsia="方正小标宋简体"/>
          <w:sz w:val="28"/>
          <w:szCs w:val="28"/>
        </w:rPr>
      </w:pPr>
      <w:r w:rsidRPr="00A2333F">
        <w:rPr>
          <w:rFonts w:ascii="方正小标宋简体" w:eastAsia="方正小标宋简体" w:hint="eastAsia"/>
          <w:sz w:val="28"/>
          <w:szCs w:val="28"/>
        </w:rPr>
        <w:t>湖南国有资产经营管理有限公司本次参加招聘的所属企业简介</w:t>
      </w:r>
    </w:p>
    <w:p w:rsidR="00DE2013" w:rsidRDefault="00DE2013" w:rsidP="009C6A5F">
      <w:pPr>
        <w:jc w:val="center"/>
        <w:rPr>
          <w:sz w:val="24"/>
          <w:szCs w:val="24"/>
        </w:rPr>
      </w:pPr>
    </w:p>
    <w:p w:rsidR="00DE2013" w:rsidRDefault="009C6A5F" w:rsidP="009C6A5F">
      <w:pPr>
        <w:jc w:val="center"/>
        <w:rPr>
          <w:sz w:val="24"/>
          <w:szCs w:val="24"/>
        </w:rPr>
      </w:pPr>
      <w:r w:rsidRPr="00A2333F">
        <w:rPr>
          <w:rFonts w:hint="eastAsia"/>
          <w:sz w:val="24"/>
          <w:szCs w:val="24"/>
        </w:rPr>
        <w:t>湖南省湘诚物业</w:t>
      </w:r>
      <w:r>
        <w:rPr>
          <w:rFonts w:hint="eastAsia"/>
          <w:sz w:val="24"/>
          <w:szCs w:val="24"/>
        </w:rPr>
        <w:t>集团</w:t>
      </w:r>
      <w:r w:rsidRPr="00A2333F">
        <w:rPr>
          <w:rFonts w:hint="eastAsia"/>
          <w:sz w:val="24"/>
          <w:szCs w:val="24"/>
        </w:rPr>
        <w:t>有限公司简介</w:t>
      </w:r>
    </w:p>
    <w:p w:rsidR="008A55A1" w:rsidRPr="00A2333F" w:rsidRDefault="008A55A1" w:rsidP="009C6A5F">
      <w:pPr>
        <w:jc w:val="center"/>
        <w:rPr>
          <w:rFonts w:hint="eastAsia"/>
          <w:sz w:val="24"/>
          <w:szCs w:val="24"/>
        </w:rPr>
      </w:pPr>
    </w:p>
    <w:p w:rsidR="001537DB" w:rsidRDefault="009C6A5F" w:rsidP="008A55A1">
      <w:pPr>
        <w:rPr>
          <w:sz w:val="24"/>
          <w:szCs w:val="24"/>
        </w:rPr>
      </w:pPr>
      <w:r w:rsidRPr="00A2333F">
        <w:rPr>
          <w:rFonts w:hint="eastAsia"/>
          <w:sz w:val="24"/>
          <w:szCs w:val="24"/>
        </w:rPr>
        <w:t xml:space="preserve">　　湖南省湘诚物业</w:t>
      </w:r>
      <w:r>
        <w:rPr>
          <w:rFonts w:hint="eastAsia"/>
          <w:sz w:val="24"/>
          <w:szCs w:val="24"/>
        </w:rPr>
        <w:t>集团</w:t>
      </w:r>
      <w:r w:rsidRPr="00A2333F">
        <w:rPr>
          <w:rFonts w:hint="eastAsia"/>
          <w:sz w:val="24"/>
          <w:szCs w:val="24"/>
        </w:rPr>
        <w:t>有限公司成立于</w:t>
      </w:r>
      <w:r w:rsidRPr="00A2333F">
        <w:rPr>
          <w:rFonts w:hint="eastAsia"/>
          <w:sz w:val="24"/>
          <w:szCs w:val="24"/>
        </w:rPr>
        <w:t>1997</w:t>
      </w:r>
      <w:r w:rsidRPr="00A2333F">
        <w:rPr>
          <w:rFonts w:hint="eastAsia"/>
          <w:sz w:val="24"/>
          <w:szCs w:val="24"/>
        </w:rPr>
        <w:t>年，注册资本</w:t>
      </w:r>
      <w:r w:rsidRPr="00A2333F">
        <w:rPr>
          <w:rFonts w:hint="eastAsia"/>
          <w:sz w:val="24"/>
          <w:szCs w:val="24"/>
        </w:rPr>
        <w:t>1</w:t>
      </w:r>
      <w:r w:rsidRPr="00A2333F">
        <w:rPr>
          <w:rFonts w:hint="eastAsia"/>
          <w:sz w:val="24"/>
          <w:szCs w:val="24"/>
        </w:rPr>
        <w:t>亿元人民币，具有国家壹级物业管理企业资质，</w:t>
      </w:r>
      <w:r>
        <w:rPr>
          <w:rFonts w:hint="eastAsia"/>
          <w:sz w:val="24"/>
          <w:szCs w:val="24"/>
        </w:rPr>
        <w:t>现有子公司</w:t>
      </w:r>
      <w:r>
        <w:rPr>
          <w:rFonts w:hint="eastAsia"/>
          <w:sz w:val="24"/>
          <w:szCs w:val="24"/>
        </w:rPr>
        <w:t>6</w:t>
      </w:r>
      <w:r>
        <w:rPr>
          <w:rFonts w:hint="eastAsia"/>
          <w:sz w:val="24"/>
          <w:szCs w:val="24"/>
        </w:rPr>
        <w:t>家、分公司</w:t>
      </w:r>
      <w:r>
        <w:rPr>
          <w:rFonts w:hint="eastAsia"/>
          <w:sz w:val="24"/>
          <w:szCs w:val="24"/>
        </w:rPr>
        <w:t>8</w:t>
      </w:r>
      <w:r>
        <w:rPr>
          <w:rFonts w:hint="eastAsia"/>
          <w:sz w:val="24"/>
          <w:szCs w:val="24"/>
        </w:rPr>
        <w:t>家，集团本部设</w:t>
      </w:r>
      <w:r w:rsidRPr="00A2333F">
        <w:rPr>
          <w:rFonts w:hint="eastAsia"/>
          <w:sz w:val="24"/>
          <w:szCs w:val="24"/>
        </w:rPr>
        <w:t>长沙市天心区友谊路</w:t>
      </w:r>
      <w:r w:rsidRPr="00A2333F">
        <w:rPr>
          <w:rFonts w:hint="eastAsia"/>
          <w:sz w:val="24"/>
          <w:szCs w:val="24"/>
        </w:rPr>
        <w:t>528</w:t>
      </w:r>
      <w:r w:rsidRPr="00A2333F">
        <w:rPr>
          <w:rFonts w:hint="eastAsia"/>
          <w:sz w:val="24"/>
          <w:szCs w:val="24"/>
        </w:rPr>
        <w:t>号。公司</w:t>
      </w:r>
      <w:r w:rsidRPr="006955F9">
        <w:rPr>
          <w:rFonts w:hint="eastAsia"/>
          <w:sz w:val="24"/>
          <w:szCs w:val="24"/>
        </w:rPr>
        <w:t>主营业务为提供一级物业管理服务</w:t>
      </w:r>
      <w:r>
        <w:rPr>
          <w:rFonts w:hint="eastAsia"/>
          <w:sz w:val="24"/>
          <w:szCs w:val="24"/>
        </w:rPr>
        <w:t>：</w:t>
      </w:r>
      <w:r w:rsidRPr="006955F9">
        <w:rPr>
          <w:rFonts w:hint="eastAsia"/>
          <w:sz w:val="24"/>
          <w:szCs w:val="24"/>
        </w:rPr>
        <w:t>一是全程前期物业服务，包含早期介入服务、前期物业管理服务、全案顾问策划服务等；二是全委物业管理服务；三是全域增值特约服务，包含资产管理、餐饮服务、教育培训、家政陪护、园林绿化、社区商务等。</w:t>
      </w:r>
      <w:r w:rsidRPr="00A2333F">
        <w:rPr>
          <w:rFonts w:hint="eastAsia"/>
          <w:sz w:val="24"/>
          <w:szCs w:val="24"/>
        </w:rPr>
        <w:t>为中国物业管理协会会员单位、湖南省直文明单位、湖南省物业行业</w:t>
      </w:r>
      <w:r w:rsidRPr="00A2333F">
        <w:rPr>
          <w:rFonts w:hint="eastAsia"/>
          <w:sz w:val="24"/>
          <w:szCs w:val="24"/>
        </w:rPr>
        <w:t>A</w:t>
      </w:r>
      <w:r w:rsidRPr="00A2333F">
        <w:rPr>
          <w:rFonts w:hint="eastAsia"/>
          <w:sz w:val="24"/>
          <w:szCs w:val="24"/>
        </w:rPr>
        <w:t>级信用单位、湖南省物专委副主任单位、长沙市物业协会副会长单位，是湖南省大型国有物业管理企业之一。</w:t>
      </w:r>
      <w:r w:rsidRPr="00A2333F">
        <w:rPr>
          <w:rFonts w:hint="eastAsia"/>
          <w:sz w:val="24"/>
          <w:szCs w:val="24"/>
        </w:rPr>
        <w:t xml:space="preserve"> </w:t>
      </w:r>
    </w:p>
    <w:p w:rsidR="009C6A5F" w:rsidRDefault="009C6A5F" w:rsidP="00757C20">
      <w:pPr>
        <w:jc w:val="center"/>
        <w:rPr>
          <w:sz w:val="24"/>
          <w:szCs w:val="24"/>
        </w:rPr>
      </w:pPr>
    </w:p>
    <w:p w:rsidR="00C06D82" w:rsidRDefault="00C06D82" w:rsidP="00C06D82">
      <w:pPr>
        <w:ind w:firstLineChars="200" w:firstLine="480"/>
        <w:jc w:val="center"/>
        <w:rPr>
          <w:sz w:val="24"/>
          <w:szCs w:val="24"/>
        </w:rPr>
      </w:pPr>
      <w:r w:rsidRPr="00C06D82">
        <w:rPr>
          <w:rFonts w:hint="eastAsia"/>
          <w:sz w:val="24"/>
          <w:szCs w:val="24"/>
        </w:rPr>
        <w:t>湖南煤矿安全装备有限公司</w:t>
      </w:r>
      <w:r>
        <w:rPr>
          <w:rFonts w:hint="eastAsia"/>
          <w:sz w:val="24"/>
          <w:szCs w:val="24"/>
        </w:rPr>
        <w:t>简介</w:t>
      </w:r>
    </w:p>
    <w:p w:rsidR="00C06D82" w:rsidRDefault="00C06D82" w:rsidP="00C06D82">
      <w:pPr>
        <w:ind w:firstLineChars="200" w:firstLine="480"/>
        <w:jc w:val="center"/>
        <w:rPr>
          <w:sz w:val="24"/>
          <w:szCs w:val="24"/>
        </w:rPr>
      </w:pPr>
    </w:p>
    <w:p w:rsidR="00C06D82" w:rsidRPr="00C06D82" w:rsidRDefault="00C06D82" w:rsidP="00C06D82">
      <w:pPr>
        <w:ind w:firstLineChars="200" w:firstLine="480"/>
        <w:rPr>
          <w:sz w:val="24"/>
          <w:szCs w:val="24"/>
        </w:rPr>
      </w:pPr>
      <w:r w:rsidRPr="00C06D82">
        <w:rPr>
          <w:rFonts w:hint="eastAsia"/>
          <w:sz w:val="24"/>
          <w:szCs w:val="24"/>
        </w:rPr>
        <w:t>湖南煤矿安全装备有限公司始建于</w:t>
      </w:r>
      <w:r w:rsidRPr="00C06D82">
        <w:rPr>
          <w:rFonts w:hint="eastAsia"/>
          <w:sz w:val="24"/>
          <w:szCs w:val="24"/>
        </w:rPr>
        <w:t>1972</w:t>
      </w:r>
      <w:r w:rsidRPr="00C06D82">
        <w:rPr>
          <w:rFonts w:hint="eastAsia"/>
          <w:sz w:val="24"/>
          <w:szCs w:val="24"/>
        </w:rPr>
        <w:t>年，是国内煤矿安全救护装备行业的定点专业公司，拥有一支市场策划、产品研发、质量控制、经营管理的高素质专业队伍。公司已通过</w:t>
      </w:r>
      <w:r w:rsidRPr="00C06D82">
        <w:rPr>
          <w:rFonts w:hint="eastAsia"/>
          <w:sz w:val="24"/>
          <w:szCs w:val="24"/>
        </w:rPr>
        <w:t>ISO9001:2000</w:t>
      </w:r>
      <w:r w:rsidRPr="00C06D82">
        <w:rPr>
          <w:rFonts w:hint="eastAsia"/>
          <w:sz w:val="24"/>
          <w:szCs w:val="24"/>
        </w:rPr>
        <w:t>质量管理体系认证，专业研发和生产系列自救器、正压氧呼吸器、移动式救生舱、救生舱避难硐室专用设备、煤矿安全监控系统、煤矿井下作业人员管理系统、瓦斯监控检测、瓦斯报警断电、锂电</w:t>
      </w:r>
      <w:r w:rsidRPr="00C06D82">
        <w:rPr>
          <w:rFonts w:hint="eastAsia"/>
          <w:sz w:val="24"/>
          <w:szCs w:val="24"/>
        </w:rPr>
        <w:t>LED</w:t>
      </w:r>
      <w:r w:rsidRPr="00C06D82">
        <w:rPr>
          <w:rFonts w:hint="eastAsia"/>
          <w:sz w:val="24"/>
          <w:szCs w:val="24"/>
        </w:rPr>
        <w:t>矿灯、蓄电池防爆特殊型电源装置、</w:t>
      </w:r>
      <w:r w:rsidRPr="00C06D82">
        <w:rPr>
          <w:rFonts w:hint="eastAsia"/>
          <w:sz w:val="24"/>
          <w:szCs w:val="24"/>
        </w:rPr>
        <w:t>LED</w:t>
      </w:r>
      <w:r w:rsidRPr="00C06D82">
        <w:rPr>
          <w:rFonts w:hint="eastAsia"/>
          <w:sz w:val="24"/>
          <w:szCs w:val="24"/>
        </w:rPr>
        <w:t>防爆照明灯具、压风自救装置、救生舱</w:t>
      </w:r>
      <w:r w:rsidRPr="00C06D82">
        <w:rPr>
          <w:rFonts w:hint="eastAsia"/>
          <w:sz w:val="24"/>
          <w:szCs w:val="24"/>
        </w:rPr>
        <w:t>(</w:t>
      </w:r>
      <w:r w:rsidRPr="00C06D82">
        <w:rPr>
          <w:rFonts w:hint="eastAsia"/>
          <w:sz w:val="24"/>
          <w:szCs w:val="24"/>
        </w:rPr>
        <w:t>避难硐室</w:t>
      </w:r>
      <w:r w:rsidRPr="00C06D82">
        <w:rPr>
          <w:rFonts w:hint="eastAsia"/>
          <w:sz w:val="24"/>
          <w:szCs w:val="24"/>
        </w:rPr>
        <w:t>)</w:t>
      </w:r>
      <w:r w:rsidRPr="00C06D82">
        <w:rPr>
          <w:rFonts w:hint="eastAsia"/>
          <w:sz w:val="24"/>
          <w:szCs w:val="24"/>
        </w:rPr>
        <w:t>备用隔离式自救器、空气净化专用药品等煤矿安全监控检测及救护装备。现为中国煤机协会煤矿安全仪器专业委员会主任单位和中国煤机协会专家委员会成员单位。</w:t>
      </w:r>
    </w:p>
    <w:p w:rsidR="009C6A5F" w:rsidRDefault="009C6A5F" w:rsidP="009C6A5F">
      <w:bookmarkStart w:id="0" w:name="_GoBack"/>
      <w:bookmarkEnd w:id="0"/>
    </w:p>
    <w:p w:rsidR="009C6A5F" w:rsidRDefault="009C6A5F" w:rsidP="009C6A5F">
      <w:pPr>
        <w:widowControl/>
        <w:jc w:val="center"/>
        <w:rPr>
          <w:rFonts w:ascii="宋体" w:eastAsia="宋体" w:hAnsi="宋体" w:cs="宋体"/>
          <w:kern w:val="0"/>
          <w:sz w:val="24"/>
          <w:szCs w:val="24"/>
        </w:rPr>
      </w:pPr>
      <w:r w:rsidRPr="0095546D">
        <w:rPr>
          <w:rFonts w:ascii="宋体" w:eastAsia="宋体" w:hAnsi="宋体" w:cs="宋体"/>
          <w:kern w:val="0"/>
          <w:sz w:val="24"/>
          <w:szCs w:val="24"/>
        </w:rPr>
        <w:t>湖南省道路运输发展有限责任公司简介</w:t>
      </w:r>
    </w:p>
    <w:p w:rsidR="009C6A5F" w:rsidRDefault="009C6A5F" w:rsidP="009C6A5F">
      <w:pPr>
        <w:widowControl/>
        <w:ind w:firstLineChars="236" w:firstLine="566"/>
        <w:jc w:val="left"/>
        <w:rPr>
          <w:rFonts w:ascii="宋体" w:eastAsia="宋体" w:hAnsi="宋体" w:cs="宋体"/>
          <w:kern w:val="0"/>
          <w:sz w:val="24"/>
          <w:szCs w:val="24"/>
        </w:rPr>
      </w:pPr>
    </w:p>
    <w:p w:rsidR="009C6A5F" w:rsidRPr="0095546D" w:rsidRDefault="009C6A5F" w:rsidP="00B9057A">
      <w:pPr>
        <w:ind w:firstLineChars="200" w:firstLine="480"/>
        <w:rPr>
          <w:sz w:val="24"/>
          <w:szCs w:val="24"/>
        </w:rPr>
      </w:pPr>
      <w:r w:rsidRPr="0095546D">
        <w:rPr>
          <w:sz w:val="24"/>
          <w:szCs w:val="24"/>
        </w:rPr>
        <w:t>湖南省道路运输发展有限责任公司创建于</w:t>
      </w:r>
      <w:r w:rsidRPr="0095546D">
        <w:rPr>
          <w:sz w:val="24"/>
          <w:szCs w:val="24"/>
        </w:rPr>
        <w:t>1982</w:t>
      </w:r>
      <w:r w:rsidRPr="0095546D">
        <w:rPr>
          <w:sz w:val="24"/>
          <w:szCs w:val="24"/>
        </w:rPr>
        <w:t>年</w:t>
      </w:r>
      <w:r w:rsidRPr="0095546D">
        <w:rPr>
          <w:sz w:val="24"/>
          <w:szCs w:val="24"/>
        </w:rPr>
        <w:t>3</w:t>
      </w:r>
      <w:r w:rsidRPr="0095546D">
        <w:rPr>
          <w:sz w:val="24"/>
          <w:szCs w:val="24"/>
        </w:rPr>
        <w:t>月，其前身为湖南省交通厅物资供应站，后划归湖南省道路运输管理局管理，</w:t>
      </w:r>
      <w:r w:rsidRPr="0095546D">
        <w:rPr>
          <w:sz w:val="24"/>
          <w:szCs w:val="24"/>
        </w:rPr>
        <w:t>2016</w:t>
      </w:r>
      <w:r w:rsidRPr="0095546D">
        <w:rPr>
          <w:sz w:val="24"/>
          <w:szCs w:val="24"/>
        </w:rPr>
        <w:t>年</w:t>
      </w:r>
      <w:r w:rsidRPr="0095546D">
        <w:rPr>
          <w:sz w:val="24"/>
          <w:szCs w:val="24"/>
        </w:rPr>
        <w:t>1</w:t>
      </w:r>
      <w:r w:rsidRPr="0095546D">
        <w:rPr>
          <w:sz w:val="24"/>
          <w:szCs w:val="24"/>
        </w:rPr>
        <w:t>月转隶湖南省国有资产经营管理有限公司。公司注册地址和办公地址为长沙县远大二路</w:t>
      </w:r>
      <w:r w:rsidRPr="0095546D">
        <w:rPr>
          <w:sz w:val="24"/>
          <w:szCs w:val="24"/>
        </w:rPr>
        <w:t>1713</w:t>
      </w:r>
      <w:r w:rsidRPr="0095546D">
        <w:rPr>
          <w:sz w:val="24"/>
          <w:szCs w:val="24"/>
        </w:rPr>
        <w:t>号院区。公司的主营业务是：房屋租赁、仓储服务、仓储物流和机动车驾驶员培训。其分支机构有湖南省道路运输发展有限责任公司机动车驾驶员培训中心（简称省运驾校）。</w:t>
      </w:r>
    </w:p>
    <w:p w:rsidR="009C6A5F" w:rsidRDefault="009C6A5F" w:rsidP="00757C20">
      <w:pPr>
        <w:ind w:firstLine="420"/>
        <w:rPr>
          <w:sz w:val="24"/>
          <w:szCs w:val="24"/>
        </w:rPr>
      </w:pPr>
    </w:p>
    <w:p w:rsidR="009C6A5F" w:rsidRDefault="009C6A5F" w:rsidP="009C6A5F">
      <w:pPr>
        <w:ind w:firstLine="420"/>
        <w:jc w:val="center"/>
        <w:rPr>
          <w:rFonts w:ascii="宋体" w:eastAsia="宋体" w:hAnsi="宋体" w:cs="宋体"/>
          <w:kern w:val="0"/>
          <w:sz w:val="24"/>
          <w:szCs w:val="24"/>
        </w:rPr>
      </w:pPr>
      <w:r w:rsidRPr="0095546D">
        <w:rPr>
          <w:rFonts w:ascii="宋体" w:eastAsia="宋体" w:hAnsi="宋体" w:cs="宋体"/>
          <w:kern w:val="0"/>
          <w:sz w:val="24"/>
          <w:szCs w:val="24"/>
        </w:rPr>
        <w:t>湖南省拍卖行有限责任公司简介</w:t>
      </w:r>
      <w:r w:rsidRPr="0095546D">
        <w:rPr>
          <w:rFonts w:ascii="宋体" w:eastAsia="宋体" w:hAnsi="宋体" w:cs="宋体"/>
          <w:kern w:val="0"/>
          <w:sz w:val="24"/>
          <w:szCs w:val="24"/>
        </w:rPr>
        <w:br/>
      </w:r>
    </w:p>
    <w:p w:rsidR="004F30BA" w:rsidRDefault="009C6A5F" w:rsidP="00B9057A">
      <w:pPr>
        <w:ind w:firstLineChars="200" w:firstLine="480"/>
        <w:rPr>
          <w:sz w:val="24"/>
          <w:szCs w:val="24"/>
        </w:rPr>
      </w:pPr>
      <w:r w:rsidRPr="0095546D">
        <w:rPr>
          <w:sz w:val="24"/>
          <w:szCs w:val="24"/>
        </w:rPr>
        <w:t>湖南省拍卖行有限责任公司成立于</w:t>
      </w:r>
      <w:r w:rsidRPr="0095546D">
        <w:rPr>
          <w:sz w:val="24"/>
          <w:szCs w:val="24"/>
        </w:rPr>
        <w:t>1993</w:t>
      </w:r>
      <w:r w:rsidRPr="0095546D">
        <w:rPr>
          <w:sz w:val="24"/>
          <w:szCs w:val="24"/>
        </w:rPr>
        <w:t>年，原为湖南省工商局二级事业单位，</w:t>
      </w:r>
      <w:r w:rsidRPr="0095546D">
        <w:rPr>
          <w:sz w:val="24"/>
          <w:szCs w:val="24"/>
        </w:rPr>
        <w:t>2015</w:t>
      </w:r>
      <w:r w:rsidRPr="0095546D">
        <w:rPr>
          <w:sz w:val="24"/>
          <w:szCs w:val="24"/>
        </w:rPr>
        <w:t>年，按照湖南省委省政府关于</w:t>
      </w:r>
      <w:r w:rsidRPr="0095546D">
        <w:rPr>
          <w:sz w:val="24"/>
          <w:szCs w:val="24"/>
        </w:rPr>
        <w:t>“</w:t>
      </w:r>
      <w:r w:rsidRPr="0095546D">
        <w:rPr>
          <w:sz w:val="24"/>
          <w:szCs w:val="24"/>
        </w:rPr>
        <w:t>政企分开、政资分开</w:t>
      </w:r>
      <w:r w:rsidRPr="0095546D">
        <w:rPr>
          <w:sz w:val="24"/>
          <w:szCs w:val="24"/>
        </w:rPr>
        <w:t>”</w:t>
      </w:r>
      <w:r w:rsidRPr="0095546D">
        <w:rPr>
          <w:sz w:val="24"/>
          <w:szCs w:val="24"/>
        </w:rPr>
        <w:t>精神要求和部署安排，湖南省拍卖行作为厅局移交企业，由湖南省工商局移交至湖南省国资委。经湖南省国资委、湖南国有资产经营管理公司及相关政府部门批准，湖南省拍卖行于</w:t>
      </w:r>
      <w:r w:rsidRPr="0095546D">
        <w:rPr>
          <w:sz w:val="24"/>
          <w:szCs w:val="24"/>
        </w:rPr>
        <w:t>2017</w:t>
      </w:r>
      <w:r w:rsidRPr="0095546D">
        <w:rPr>
          <w:sz w:val="24"/>
          <w:szCs w:val="24"/>
        </w:rPr>
        <w:t>年</w:t>
      </w:r>
      <w:r w:rsidRPr="0095546D">
        <w:rPr>
          <w:sz w:val="24"/>
          <w:szCs w:val="24"/>
        </w:rPr>
        <w:t>9</w:t>
      </w:r>
      <w:r w:rsidRPr="0095546D">
        <w:rPr>
          <w:sz w:val="24"/>
          <w:szCs w:val="24"/>
        </w:rPr>
        <w:t>月正式改制为有限责任公司，企业名称变更为湖南省拍卖行有限责任公司，现为湖南省国资委所属的全资国有企业，是依法享有法人资格的省人民政府指定的公物拍卖单位，系国家、省两级拍卖行业协会会员单位。</w:t>
      </w:r>
    </w:p>
    <w:sectPr w:rsidR="004F30BA" w:rsidSect="00A35E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482" w:rsidRDefault="00550482" w:rsidP="000D59C4">
      <w:r>
        <w:separator/>
      </w:r>
    </w:p>
  </w:endnote>
  <w:endnote w:type="continuationSeparator" w:id="0">
    <w:p w:rsidR="00550482" w:rsidRDefault="00550482" w:rsidP="000D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482" w:rsidRDefault="00550482" w:rsidP="000D59C4">
      <w:r>
        <w:separator/>
      </w:r>
    </w:p>
  </w:footnote>
  <w:footnote w:type="continuationSeparator" w:id="0">
    <w:p w:rsidR="00550482" w:rsidRDefault="00550482" w:rsidP="000D5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6028"/>
    <w:rsid w:val="0001319E"/>
    <w:rsid w:val="000D59C4"/>
    <w:rsid w:val="001537DB"/>
    <w:rsid w:val="001D2946"/>
    <w:rsid w:val="001D479B"/>
    <w:rsid w:val="00272D8E"/>
    <w:rsid w:val="002E04B6"/>
    <w:rsid w:val="00377189"/>
    <w:rsid w:val="003E45A3"/>
    <w:rsid w:val="004F30BA"/>
    <w:rsid w:val="00516642"/>
    <w:rsid w:val="00550482"/>
    <w:rsid w:val="005B6305"/>
    <w:rsid w:val="005E79E1"/>
    <w:rsid w:val="006955F9"/>
    <w:rsid w:val="006D0324"/>
    <w:rsid w:val="006E66C7"/>
    <w:rsid w:val="00726028"/>
    <w:rsid w:val="00740AEB"/>
    <w:rsid w:val="00757C20"/>
    <w:rsid w:val="00783C99"/>
    <w:rsid w:val="008858E6"/>
    <w:rsid w:val="008A55A1"/>
    <w:rsid w:val="009C6A5F"/>
    <w:rsid w:val="00A2333F"/>
    <w:rsid w:val="00A35EB9"/>
    <w:rsid w:val="00A75188"/>
    <w:rsid w:val="00AD65C8"/>
    <w:rsid w:val="00B240F4"/>
    <w:rsid w:val="00B9057A"/>
    <w:rsid w:val="00BB4471"/>
    <w:rsid w:val="00BD107A"/>
    <w:rsid w:val="00C06D82"/>
    <w:rsid w:val="00C602AF"/>
    <w:rsid w:val="00C618C6"/>
    <w:rsid w:val="00D342B0"/>
    <w:rsid w:val="00DE2013"/>
    <w:rsid w:val="00F56D09"/>
    <w:rsid w:val="00FC6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C033F-E0A9-4E21-8A3A-E4553DFB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9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9C4"/>
    <w:rPr>
      <w:sz w:val="18"/>
      <w:szCs w:val="18"/>
    </w:rPr>
  </w:style>
  <w:style w:type="paragraph" w:styleId="a4">
    <w:name w:val="footer"/>
    <w:basedOn w:val="a"/>
    <w:link w:val="Char0"/>
    <w:uiPriority w:val="99"/>
    <w:unhideWhenUsed/>
    <w:rsid w:val="000D59C4"/>
    <w:pPr>
      <w:tabs>
        <w:tab w:val="center" w:pos="4153"/>
        <w:tab w:val="right" w:pos="8306"/>
      </w:tabs>
      <w:snapToGrid w:val="0"/>
      <w:jc w:val="left"/>
    </w:pPr>
    <w:rPr>
      <w:sz w:val="18"/>
      <w:szCs w:val="18"/>
    </w:rPr>
  </w:style>
  <w:style w:type="character" w:customStyle="1" w:styleId="Char0">
    <w:name w:val="页脚 Char"/>
    <w:basedOn w:val="a0"/>
    <w:link w:val="a4"/>
    <w:uiPriority w:val="99"/>
    <w:rsid w:val="000D59C4"/>
    <w:rPr>
      <w:sz w:val="18"/>
      <w:szCs w:val="18"/>
    </w:rPr>
  </w:style>
  <w:style w:type="paragraph" w:styleId="a5">
    <w:name w:val="Balloon Text"/>
    <w:basedOn w:val="a"/>
    <w:link w:val="Char1"/>
    <w:uiPriority w:val="99"/>
    <w:semiHidden/>
    <w:unhideWhenUsed/>
    <w:rsid w:val="00A2333F"/>
    <w:rPr>
      <w:sz w:val="18"/>
      <w:szCs w:val="18"/>
    </w:rPr>
  </w:style>
  <w:style w:type="character" w:customStyle="1" w:styleId="Char1">
    <w:name w:val="批注框文本 Char"/>
    <w:basedOn w:val="a0"/>
    <w:link w:val="a5"/>
    <w:uiPriority w:val="99"/>
    <w:semiHidden/>
    <w:rsid w:val="00A233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杨跃华</dc:creator>
  <cp:keywords/>
  <dc:description/>
  <cp:lastModifiedBy>杨跃华</cp:lastModifiedBy>
  <cp:revision>9</cp:revision>
  <cp:lastPrinted>2019-03-15T09:07:00Z</cp:lastPrinted>
  <dcterms:created xsi:type="dcterms:W3CDTF">2019-03-14T13:04:00Z</dcterms:created>
  <dcterms:modified xsi:type="dcterms:W3CDTF">2020-03-04T07:41:00Z</dcterms:modified>
</cp:coreProperties>
</file>