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“才聚芙蓉国”公共就业系列服务活动企业报名表</w:t>
      </w:r>
    </w:p>
    <w:bookmarkEnd w:id="0"/>
    <w:p>
      <w:pPr>
        <w:widowControl/>
        <w:snapToGrid w:val="0"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011"/>
        <w:gridCol w:w="1539"/>
        <w:gridCol w:w="921"/>
        <w:gridCol w:w="1307"/>
        <w:gridCol w:w="1393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852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方正小标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单位性质</w:t>
            </w:r>
          </w:p>
        </w:tc>
        <w:tc>
          <w:tcPr>
            <w:tcW w:w="8528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□国有企业          □民营企业           □上市公司</w:t>
            </w:r>
          </w:p>
          <w:p>
            <w:pPr>
              <w:widowControl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□高新技术产业      □股份制企业         □有限责任公司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□央    企          □外   企            □军工国企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□合资企业          □事业单位或其它                       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所属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产业链</w:t>
            </w:r>
          </w:p>
        </w:tc>
        <w:tc>
          <w:tcPr>
            <w:tcW w:w="8528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□先进储能材料     □食品         □增材制造     □新能源装备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□先进硬质材料     □汽车         □生物医药     □装配式建筑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□移动互联网       □检验检测     □碳基材料     □显示功能器件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□新型轻合金       □工程机械     □集成电路     □航空航天（含北斗）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□基因技术         □大数据       □人工智能及机器人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□自主可控及信息安全              □先进轨道交通装备（含磁浮）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□环境治理技术及应用电子信息      □其它                   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参加场次</w:t>
            </w:r>
          </w:p>
        </w:tc>
        <w:tc>
          <w:tcPr>
            <w:tcW w:w="8528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4"/>
              </w:rPr>
              <w:t>12月13日 “毕业季”高校学生与产业链企业岗位供需对接会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pacing w:val="-11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pacing w:val="-11"/>
                <w:sz w:val="24"/>
              </w:rPr>
              <w:t>12月14日 “秋季”产业链企业招才引智推介会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pacing w:val="-11"/>
                <w:sz w:val="24"/>
              </w:rPr>
              <w:t>12月18日  “寒假”湖南省新兴优势产业链人才对接会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参会人员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企业授信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517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我司报名参与此次活动，保证提供的职位需求均真实、合法、有效，参会人承诺准时参加活动。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组委会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517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年   月   日 </w:t>
            </w:r>
          </w:p>
        </w:tc>
      </w:tr>
    </w:tbl>
    <w:p>
      <w:pPr>
        <w:widowControl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*备注：请在“参加场次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栏内谨慎勾选意向参加场次。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600E"/>
    <w:rsid w:val="41C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2019-12-06T07:39:00Z</dcterms:created>
  <dc:creator>闪闪大白牙</dc:creator>
  <cp:lastModifiedBy>闪闪大白牙</cp:lastModifiedBy>
  <dcterms:modified xsi:type="dcterms:W3CDTF">2019-12-06T07:39:36Z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