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’宋体’" w:hAnsi="宋体" w:eastAsia="’宋体’" w:cs="宋体"/>
          <w:b/>
          <w:bCs/>
          <w:kern w:val="0"/>
          <w:sz w:val="28"/>
          <w:szCs w:val="28"/>
        </w:rPr>
      </w:pPr>
      <w:r>
        <w:rPr>
          <w:rFonts w:hint="eastAsia" w:ascii="’宋体’" w:hAnsi="宋体" w:eastAsia="’宋体’" w:cs="宋体"/>
          <w:b/>
          <w:bCs/>
          <w:kern w:val="0"/>
          <w:sz w:val="28"/>
          <w:szCs w:val="28"/>
        </w:rPr>
        <w:t>附件三：</w:t>
      </w:r>
      <w:bookmarkStart w:id="0" w:name="_GoBack"/>
      <w:r>
        <w:rPr>
          <w:rFonts w:hint="eastAsia" w:ascii="’宋体’" w:hAnsi="宋体" w:eastAsia="’宋体’" w:cs="宋体"/>
          <w:b/>
          <w:bCs/>
          <w:kern w:val="0"/>
          <w:sz w:val="28"/>
          <w:szCs w:val="28"/>
        </w:rPr>
        <w:t>湖南科技学院2020届毕业生信息</w:t>
      </w:r>
      <w:bookmarkEnd w:id="0"/>
    </w:p>
    <w:p>
      <w:pPr>
        <w:widowControl/>
        <w:spacing w:line="500" w:lineRule="exact"/>
        <w:rPr>
          <w:rFonts w:hint="eastAsia" w:ascii="’宋体’" w:hAnsi="宋体" w:eastAsia="’宋体’" w:cs="宋体"/>
          <w:b/>
          <w:bCs/>
          <w:kern w:val="0"/>
          <w:sz w:val="28"/>
          <w:szCs w:val="28"/>
        </w:rPr>
      </w:pPr>
    </w:p>
    <w:tbl>
      <w:tblPr>
        <w:tblStyle w:val="2"/>
        <w:tblW w:w="939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1554"/>
        <w:gridCol w:w="697"/>
        <w:gridCol w:w="900"/>
        <w:gridCol w:w="900"/>
        <w:gridCol w:w="2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1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  院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专 业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层次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学生人数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联系人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人文与社会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科学学院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汉语言文学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彭凡思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15111653832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秘书学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戏剧影视文学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法 学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曹湖云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bidi="ar"/>
              </w:rPr>
              <w:t>17307478833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化学与生物</w:t>
            </w:r>
          </w:p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工程学院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化 学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周 爽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15211496469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食品质量与安全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生物技术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材料化学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理学院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数学与应用数学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杜俊杰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18807462521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信息与计算科学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物理学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经济与管理</w:t>
            </w:r>
          </w:p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黄 胜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15874659567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市场营销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张 磊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15575293201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金融工程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国际经济与贸易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31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旅游与文化</w:t>
            </w:r>
          </w:p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产业学院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旅游管理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肖 可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15907498730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电子与信息</w:t>
            </w:r>
          </w:p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工程学院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电子信息工程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文娅茜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15684978886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电子科学与技术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通信工程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w w:val="75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w w:val="75"/>
                <w:sz w:val="18"/>
                <w:szCs w:val="18"/>
              </w:rPr>
              <w:t>机械设计制造及其自动化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计算机科学与技术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高 鹏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15074606896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教育技术学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软件工程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7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外国语学院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英 语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唐鹤轩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18874650023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日 语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7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土木与环境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工程学院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工程管理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贾丽君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18774678588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测绘工程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72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马克思主义学院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思想政治教育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王  君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18974685150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体育学院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体育教育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黄  婉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15674604171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7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传媒学院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广播电视学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刘  丽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t>18478022535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广告学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数字媒体技术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广播电视编导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72" w:type="dxa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音乐与舞蹈学院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音乐学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吴  潭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15367899514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舞蹈学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7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C0C0C"/>
                <w:sz w:val="18"/>
                <w:szCs w:val="18"/>
              </w:rPr>
              <w:t>美术与艺术</w:t>
            </w:r>
          </w:p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C0C0C"/>
                <w:sz w:val="18"/>
                <w:szCs w:val="18"/>
              </w:rPr>
              <w:t>设计学院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美术学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唐忠林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C0C0C"/>
                <w:sz w:val="18"/>
                <w:szCs w:val="18"/>
              </w:rPr>
              <w:t>15869952951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视觉传达设计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环境设计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C0C0C"/>
                <w:sz w:val="18"/>
                <w:szCs w:val="18"/>
              </w:rPr>
              <w:t>产品设计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54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合    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3657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widowControl/>
        <w:spacing w:line="500" w:lineRule="exact"/>
        <w:rPr>
          <w:rFonts w:hint="eastAsia" w:ascii="’宋体’" w:hAnsi="宋体" w:eastAsia="’宋体’" w:cs="宋体"/>
          <w:b/>
          <w:bCs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’宋体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06B1D"/>
    <w:rsid w:val="5880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2019-10-16T01:57:00Z</dcterms:created>
  <dc:creator>闪闪大白牙</dc:creator>
  <cp:lastModifiedBy>闪闪大白牙</cp:lastModifiedBy>
  <dcterms:modified xsi:type="dcterms:W3CDTF">2019-10-16T01:58:08Z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