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69" w:tblpY="665"/>
        <w:tblOverlap w:val="never"/>
        <w:tblW w:w="952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47"/>
        <w:gridCol w:w="999"/>
        <w:gridCol w:w="1263"/>
        <w:gridCol w:w="1105"/>
        <w:gridCol w:w="1261"/>
        <w:gridCol w:w="1204"/>
        <w:gridCol w:w="1320"/>
        <w:gridCol w:w="16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Cs w:val="32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32"/>
              </w:rPr>
              <w:t>岳阳市城市建设投资集团有限公司公开招聘报名表</w:t>
            </w:r>
            <w:bookmarkEnd w:id="0"/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525" w:type="dxa"/>
            <w:gridSpan w:val="8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cs="仿宋_GB2312"/>
                <w:color w:val="000000"/>
                <w:kern w:val="0"/>
                <w:sz w:val="28"/>
                <w:szCs w:val="28"/>
              </w:rPr>
              <w:t>应聘岗位：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0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况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出生年月（岁）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现户籍地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现居住地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default"/>
                <w:sz w:val="21"/>
                <w:szCs w:val="21"/>
              </w:rPr>
              <w:t>学历、</w:t>
            </w:r>
            <w:r>
              <w:rPr>
                <w:rStyle w:val="4"/>
                <w:rFonts w:hint="default"/>
                <w:sz w:val="21"/>
                <w:szCs w:val="21"/>
              </w:rPr>
              <w:br w:type="textWrapping"/>
            </w:r>
            <w:r>
              <w:rPr>
                <w:rStyle w:val="4"/>
                <w:rFonts w:hint="default"/>
                <w:sz w:val="21"/>
                <w:szCs w:val="21"/>
              </w:rPr>
              <w:t>学位</w:t>
            </w:r>
          </w:p>
        </w:tc>
        <w:tc>
          <w:tcPr>
            <w:tcW w:w="126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全日制教育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在职教育</w:t>
            </w:r>
          </w:p>
        </w:tc>
        <w:tc>
          <w:tcPr>
            <w:tcW w:w="1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毕业院校系及专业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从业、执业资格证书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职称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651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6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学习、培训简历（从高中起）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35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历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0" w:hRule="atLeast"/>
        </w:trPr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家庭成员及主要社会关系</w:t>
            </w:r>
          </w:p>
        </w:tc>
        <w:tc>
          <w:tcPr>
            <w:tcW w:w="87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</w:trPr>
        <w:tc>
          <w:tcPr>
            <w:tcW w:w="7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联系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方式</w:t>
            </w: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固定电话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移动电话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7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36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29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spacing w:line="58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  <w:bCs/>
          <w:color w:val="000000"/>
          <w:kern w:val="0"/>
          <w:szCs w:val="32"/>
        </w:rPr>
        <w:t>附件：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4728A0"/>
    <w:rsid w:val="234728A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2017-09-14T06:07:00Z</dcterms:created>
  <dc:creator>Administrator</dc:creator>
  <cp:lastModifiedBy>Administrator</cp:lastModifiedBy>
  <dcterms:modified xsi:type="dcterms:W3CDTF">2017-09-14T06:08:35Z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